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E84F" w14:textId="7CBC071D" w:rsidR="003E5481" w:rsidRDefault="00FD0138" w:rsidP="00FD0138">
      <w:pPr>
        <w:jc w:val="center"/>
        <w:rPr>
          <w:rFonts w:ascii="Arial" w:hAnsi="Arial" w:cs="Arial"/>
          <w:i/>
          <w:iCs/>
          <w:sz w:val="32"/>
          <w:szCs w:val="32"/>
        </w:rPr>
      </w:pPr>
      <w:r w:rsidRPr="00607440">
        <w:rPr>
          <w:noProof/>
        </w:rPr>
        <w:drawing>
          <wp:inline distT="0" distB="0" distL="0" distR="0" wp14:anchorId="20C9B384" wp14:editId="74F882BA">
            <wp:extent cx="2934970" cy="2764234"/>
            <wp:effectExtent l="0" t="0" r="0" b="444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a:stretch>
                      <a:fillRect/>
                    </a:stretch>
                  </pic:blipFill>
                  <pic:spPr>
                    <a:xfrm>
                      <a:off x="0" y="0"/>
                      <a:ext cx="2948040" cy="2776543"/>
                    </a:xfrm>
                    <a:prstGeom prst="rect">
                      <a:avLst/>
                    </a:prstGeom>
                  </pic:spPr>
                </pic:pic>
              </a:graphicData>
            </a:graphic>
          </wp:inline>
        </w:drawing>
      </w:r>
    </w:p>
    <w:p w14:paraId="09733A6D" w14:textId="77777777" w:rsidR="003E5481" w:rsidRDefault="003E5481" w:rsidP="003E5481">
      <w:pPr>
        <w:rPr>
          <w:rFonts w:ascii="Arial" w:hAnsi="Arial" w:cs="Arial"/>
          <w:i/>
          <w:iCs/>
          <w:sz w:val="32"/>
          <w:szCs w:val="32"/>
        </w:rPr>
      </w:pPr>
    </w:p>
    <w:p w14:paraId="0B6EC60C" w14:textId="2B7D8565" w:rsidR="003E5481" w:rsidRPr="00AD2316" w:rsidRDefault="003E5481" w:rsidP="003E5481">
      <w:pPr>
        <w:rPr>
          <w:rFonts w:ascii="Arial" w:hAnsi="Arial" w:cs="Arial"/>
          <w:i/>
          <w:iCs/>
          <w:sz w:val="32"/>
          <w:szCs w:val="32"/>
        </w:rPr>
      </w:pPr>
      <w:r>
        <w:rPr>
          <w:rFonts w:ascii="Arial" w:hAnsi="Arial" w:cs="Arial"/>
          <w:i/>
          <w:iCs/>
          <w:sz w:val="32"/>
          <w:szCs w:val="32"/>
        </w:rPr>
        <w:t>Mission Statement - T</w:t>
      </w:r>
      <w:r w:rsidRPr="00AD2316">
        <w:rPr>
          <w:rFonts w:ascii="Arial" w:hAnsi="Arial" w:cs="Arial"/>
          <w:i/>
          <w:iCs/>
          <w:sz w:val="32"/>
          <w:szCs w:val="32"/>
        </w:rPr>
        <w:t>o encourage the play of the game of golf, according to USGA rules, among the ladies of Tellico Village and to conduct tournaments for members throughout the year!</w:t>
      </w:r>
    </w:p>
    <w:p w14:paraId="33B0776D" w14:textId="77777777" w:rsidR="003E5481" w:rsidRDefault="003E5481" w:rsidP="003E5481">
      <w:pPr>
        <w:rPr>
          <w:rFonts w:ascii="Arial" w:hAnsi="Arial" w:cs="Arial"/>
          <w:sz w:val="32"/>
          <w:szCs w:val="32"/>
        </w:rPr>
      </w:pPr>
    </w:p>
    <w:p w14:paraId="06E016BB" w14:textId="70545331" w:rsidR="003E5481" w:rsidRPr="0052003E" w:rsidRDefault="003E5481" w:rsidP="0052003E">
      <w:pPr>
        <w:jc w:val="center"/>
        <w:rPr>
          <w:rFonts w:ascii="Arial" w:hAnsi="Arial" w:cs="Arial"/>
          <w:color w:val="FF0000"/>
        </w:rPr>
      </w:pPr>
    </w:p>
    <w:p w14:paraId="5DD4C592" w14:textId="77777777" w:rsidR="003E5481" w:rsidRPr="00A57C91" w:rsidRDefault="003E5481" w:rsidP="003E5481">
      <w:pPr>
        <w:jc w:val="center"/>
        <w:rPr>
          <w:rFonts w:ascii="Arial" w:hAnsi="Arial" w:cs="Arial"/>
          <w:b/>
          <w:bCs/>
          <w:sz w:val="36"/>
          <w:szCs w:val="36"/>
        </w:rPr>
      </w:pPr>
      <w:r w:rsidRPr="00A57C91">
        <w:rPr>
          <w:rFonts w:ascii="Arial" w:hAnsi="Arial" w:cs="Arial"/>
          <w:b/>
          <w:bCs/>
          <w:sz w:val="36"/>
          <w:szCs w:val="36"/>
        </w:rPr>
        <w:t>TVLGA18 HOLE LEAGUE BYLAWS</w:t>
      </w:r>
    </w:p>
    <w:p w14:paraId="46AC5060" w14:textId="77777777" w:rsidR="003E5481" w:rsidRDefault="003E5481" w:rsidP="003E5481">
      <w:pPr>
        <w:rPr>
          <w:rFonts w:ascii="Arial" w:hAnsi="Arial" w:cs="Arial"/>
        </w:rPr>
      </w:pPr>
    </w:p>
    <w:p w14:paraId="5B9440A6" w14:textId="77777777" w:rsidR="003E5481" w:rsidRPr="00C043F1" w:rsidRDefault="003E5481" w:rsidP="003E5481">
      <w:pPr>
        <w:rPr>
          <w:rFonts w:ascii="Arial" w:hAnsi="Arial" w:cs="Arial"/>
          <w:b/>
          <w:bCs/>
          <w:i/>
          <w:iCs/>
          <w:sz w:val="28"/>
          <w:szCs w:val="28"/>
        </w:rPr>
      </w:pPr>
      <w:r w:rsidRPr="00C043F1">
        <w:rPr>
          <w:rFonts w:ascii="Arial" w:hAnsi="Arial" w:cs="Arial"/>
          <w:b/>
          <w:bCs/>
          <w:i/>
          <w:iCs/>
          <w:sz w:val="28"/>
          <w:szCs w:val="28"/>
        </w:rPr>
        <w:t>Article I – Name</w:t>
      </w:r>
    </w:p>
    <w:p w14:paraId="61810EF9" w14:textId="77777777" w:rsidR="003E5481" w:rsidRDefault="003E5481" w:rsidP="003E5481">
      <w:pPr>
        <w:rPr>
          <w:rFonts w:ascii="Arial" w:hAnsi="Arial" w:cs="Arial"/>
        </w:rPr>
      </w:pPr>
      <w:r w:rsidRPr="00C043F1">
        <w:rPr>
          <w:rFonts w:ascii="Arial" w:hAnsi="Arial" w:cs="Arial"/>
        </w:rPr>
        <w:t>The name of this organization shall be Tellico Village Ladies Golf Association, 18-Hole League, also known as TVLGA18.  It is a non-profit organization</w:t>
      </w:r>
      <w:r>
        <w:rPr>
          <w:rFonts w:ascii="Arial" w:hAnsi="Arial" w:cs="Arial"/>
        </w:rPr>
        <w:t>.</w:t>
      </w:r>
    </w:p>
    <w:p w14:paraId="2F284B29" w14:textId="77777777" w:rsidR="003E5481" w:rsidRDefault="003E5481" w:rsidP="003E5481">
      <w:pPr>
        <w:rPr>
          <w:rFonts w:ascii="Arial" w:hAnsi="Arial" w:cs="Arial"/>
        </w:rPr>
      </w:pPr>
    </w:p>
    <w:p w14:paraId="37D84288" w14:textId="77777777" w:rsidR="003E5481" w:rsidRPr="00C043F1" w:rsidRDefault="003E5481" w:rsidP="003E5481">
      <w:pPr>
        <w:rPr>
          <w:rFonts w:ascii="Arial" w:hAnsi="Arial" w:cs="Arial"/>
          <w:b/>
          <w:bCs/>
          <w:i/>
          <w:iCs/>
          <w:sz w:val="28"/>
          <w:szCs w:val="28"/>
        </w:rPr>
      </w:pPr>
      <w:r w:rsidRPr="00C043F1">
        <w:rPr>
          <w:rFonts w:ascii="Arial" w:hAnsi="Arial" w:cs="Arial"/>
          <w:b/>
          <w:bCs/>
          <w:i/>
          <w:iCs/>
          <w:sz w:val="28"/>
          <w:szCs w:val="28"/>
        </w:rPr>
        <w:t>Article II – Object</w:t>
      </w:r>
    </w:p>
    <w:p w14:paraId="7E7D1EB0" w14:textId="77777777" w:rsidR="003E5481" w:rsidRDefault="003E5481" w:rsidP="003E5481">
      <w:pPr>
        <w:rPr>
          <w:rFonts w:ascii="Arial" w:hAnsi="Arial" w:cs="Arial"/>
        </w:rPr>
      </w:pPr>
      <w:r>
        <w:rPr>
          <w:rFonts w:ascii="Arial" w:hAnsi="Arial" w:cs="Arial"/>
        </w:rPr>
        <w:t>The object of this Association shall be to encourage play of the game of golf, according to USGA rules, among the ladies of Tellico Village and to conduct tournaments for members throughout the year.</w:t>
      </w:r>
    </w:p>
    <w:p w14:paraId="210F4A7D" w14:textId="77777777" w:rsidR="003E5481" w:rsidRDefault="003E5481" w:rsidP="003E5481">
      <w:pPr>
        <w:rPr>
          <w:rFonts w:ascii="Arial" w:hAnsi="Arial" w:cs="Arial"/>
        </w:rPr>
      </w:pPr>
    </w:p>
    <w:p w14:paraId="62A95D52" w14:textId="77777777" w:rsidR="003E5481" w:rsidRPr="00C043F1" w:rsidRDefault="003E5481" w:rsidP="003E5481">
      <w:pPr>
        <w:rPr>
          <w:rFonts w:ascii="Arial" w:hAnsi="Arial" w:cs="Arial"/>
          <w:b/>
          <w:bCs/>
          <w:i/>
          <w:iCs/>
          <w:sz w:val="28"/>
          <w:szCs w:val="28"/>
        </w:rPr>
      </w:pPr>
      <w:r w:rsidRPr="00C043F1">
        <w:rPr>
          <w:rFonts w:ascii="Arial" w:hAnsi="Arial" w:cs="Arial"/>
          <w:b/>
          <w:bCs/>
          <w:i/>
          <w:iCs/>
          <w:sz w:val="28"/>
          <w:szCs w:val="28"/>
        </w:rPr>
        <w:t>Article III – League Playing Day</w:t>
      </w:r>
    </w:p>
    <w:p w14:paraId="166E10AC" w14:textId="77777777" w:rsidR="003E5481" w:rsidRDefault="003E5481" w:rsidP="003E5481">
      <w:pPr>
        <w:rPr>
          <w:rFonts w:ascii="Arial" w:hAnsi="Arial" w:cs="Arial"/>
        </w:rPr>
      </w:pPr>
      <w:r>
        <w:rPr>
          <w:rFonts w:ascii="Arial" w:hAnsi="Arial" w:cs="Arial"/>
        </w:rPr>
        <w:t xml:space="preserve">The league playing day is Tuesday morning of each week of the golf season.  The league will alternate between </w:t>
      </w:r>
      <w:proofErr w:type="spellStart"/>
      <w:r>
        <w:rPr>
          <w:rFonts w:ascii="Arial" w:hAnsi="Arial" w:cs="Arial"/>
        </w:rPr>
        <w:t>Toqua</w:t>
      </w:r>
      <w:proofErr w:type="spellEnd"/>
      <w:r>
        <w:rPr>
          <w:rFonts w:ascii="Arial" w:hAnsi="Arial" w:cs="Arial"/>
        </w:rPr>
        <w:t>, Tanasi, and Kahite golf courses.</w:t>
      </w:r>
    </w:p>
    <w:p w14:paraId="17824FF5" w14:textId="77777777" w:rsidR="003E5481" w:rsidRDefault="003E5481" w:rsidP="003E5481">
      <w:pPr>
        <w:rPr>
          <w:rFonts w:ascii="Arial" w:hAnsi="Arial" w:cs="Arial"/>
        </w:rPr>
      </w:pPr>
    </w:p>
    <w:p w14:paraId="7D4229B1" w14:textId="77777777" w:rsidR="003E5481" w:rsidRPr="00C043F1" w:rsidRDefault="003E5481" w:rsidP="003E5481">
      <w:pPr>
        <w:rPr>
          <w:rFonts w:ascii="Arial" w:hAnsi="Arial" w:cs="Arial"/>
          <w:b/>
          <w:bCs/>
          <w:i/>
          <w:iCs/>
          <w:sz w:val="28"/>
          <w:szCs w:val="28"/>
        </w:rPr>
      </w:pPr>
      <w:r w:rsidRPr="00C043F1">
        <w:rPr>
          <w:rFonts w:ascii="Arial" w:hAnsi="Arial" w:cs="Arial"/>
          <w:b/>
          <w:bCs/>
          <w:i/>
          <w:iCs/>
          <w:sz w:val="28"/>
          <w:szCs w:val="28"/>
        </w:rPr>
        <w:t>Article IV – Membership</w:t>
      </w:r>
    </w:p>
    <w:p w14:paraId="6E465446" w14:textId="77777777" w:rsidR="003E5481" w:rsidRDefault="003E5481" w:rsidP="003E5481">
      <w:pPr>
        <w:rPr>
          <w:rFonts w:ascii="Arial" w:hAnsi="Arial" w:cs="Arial"/>
        </w:rPr>
      </w:pPr>
      <w:r w:rsidRPr="00C043F1">
        <w:rPr>
          <w:rFonts w:ascii="Arial" w:hAnsi="Arial" w:cs="Arial"/>
          <w:b/>
          <w:bCs/>
        </w:rPr>
        <w:t>Section 1</w:t>
      </w:r>
      <w:r>
        <w:rPr>
          <w:rFonts w:ascii="Arial" w:hAnsi="Arial" w:cs="Arial"/>
        </w:rPr>
        <w:t xml:space="preserve"> – The membership of the 18-hole league of this Association shall be limited to female members with a valid POA number who are registered in the 18-hole USGA Handicap Rating System and who pay dues to the TVLGA18.</w:t>
      </w:r>
    </w:p>
    <w:p w14:paraId="1B1BEDB4" w14:textId="77777777" w:rsidR="003E5481" w:rsidRDefault="003E5481" w:rsidP="003E5481">
      <w:pPr>
        <w:rPr>
          <w:rFonts w:ascii="Arial" w:hAnsi="Arial" w:cs="Arial"/>
        </w:rPr>
      </w:pPr>
    </w:p>
    <w:p w14:paraId="197AD800" w14:textId="77777777" w:rsidR="003E5481" w:rsidRDefault="003E5481" w:rsidP="003E5481">
      <w:pPr>
        <w:rPr>
          <w:rFonts w:ascii="Arial" w:hAnsi="Arial" w:cs="Arial"/>
        </w:rPr>
      </w:pPr>
      <w:r w:rsidRPr="00C043F1">
        <w:rPr>
          <w:rFonts w:ascii="Arial" w:hAnsi="Arial" w:cs="Arial"/>
          <w:b/>
          <w:bCs/>
        </w:rPr>
        <w:t>Section 2</w:t>
      </w:r>
      <w:r>
        <w:rPr>
          <w:rFonts w:ascii="Arial" w:hAnsi="Arial" w:cs="Arial"/>
        </w:rPr>
        <w:t xml:space="preserve"> – The Golf Professionals shall be honorary, non-dues paying members of this Association.</w:t>
      </w:r>
    </w:p>
    <w:p w14:paraId="18BD4807" w14:textId="77777777" w:rsidR="003E5481" w:rsidRDefault="003E5481" w:rsidP="003E5481">
      <w:pPr>
        <w:rPr>
          <w:rFonts w:ascii="Arial" w:hAnsi="Arial" w:cs="Arial"/>
        </w:rPr>
      </w:pPr>
    </w:p>
    <w:p w14:paraId="3080E7B8" w14:textId="77777777" w:rsidR="003E5481" w:rsidRDefault="003E5481" w:rsidP="003E5481">
      <w:pPr>
        <w:rPr>
          <w:rFonts w:ascii="Arial" w:hAnsi="Arial" w:cs="Arial"/>
        </w:rPr>
      </w:pPr>
      <w:r w:rsidRPr="00C043F1">
        <w:rPr>
          <w:rFonts w:ascii="Arial" w:hAnsi="Arial" w:cs="Arial"/>
          <w:b/>
          <w:bCs/>
        </w:rPr>
        <w:t>Section 3</w:t>
      </w:r>
      <w:r>
        <w:rPr>
          <w:rFonts w:ascii="Arial" w:hAnsi="Arial" w:cs="Arial"/>
        </w:rPr>
        <w:t xml:space="preserve"> – All members shall be assessed annual dues as determined by the TVLGA18 Executive Board, payable when determined by the Board.  New members joining after August 1</w:t>
      </w:r>
      <w:r w:rsidRPr="00C043F1">
        <w:rPr>
          <w:rFonts w:ascii="Arial" w:hAnsi="Arial" w:cs="Arial"/>
          <w:vertAlign w:val="superscript"/>
        </w:rPr>
        <w:t>st</w:t>
      </w:r>
      <w:r>
        <w:rPr>
          <w:rFonts w:ascii="Arial" w:hAnsi="Arial" w:cs="Arial"/>
        </w:rPr>
        <w:t xml:space="preserve"> shall be assessed one-half (1/2) the dues and the full cost of the handicap service.</w:t>
      </w:r>
    </w:p>
    <w:p w14:paraId="5C465A01" w14:textId="77777777" w:rsidR="003E5481" w:rsidRDefault="003E5481" w:rsidP="003E5481">
      <w:pPr>
        <w:rPr>
          <w:rFonts w:ascii="Arial" w:hAnsi="Arial" w:cs="Arial"/>
        </w:rPr>
      </w:pPr>
    </w:p>
    <w:p w14:paraId="11F7C23D" w14:textId="77777777"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t>Article V – League Qualifications</w:t>
      </w:r>
    </w:p>
    <w:p w14:paraId="68E36AE2" w14:textId="77777777" w:rsidR="003E5481" w:rsidRDefault="003E5481" w:rsidP="003E5481">
      <w:pPr>
        <w:rPr>
          <w:rFonts w:ascii="Arial" w:hAnsi="Arial" w:cs="Arial"/>
        </w:rPr>
      </w:pPr>
      <w:r w:rsidRPr="0038222A">
        <w:rPr>
          <w:rFonts w:ascii="Arial" w:hAnsi="Arial" w:cs="Arial"/>
          <w:b/>
          <w:bCs/>
        </w:rPr>
        <w:t>Section 1</w:t>
      </w:r>
      <w:r>
        <w:rPr>
          <w:rFonts w:ascii="Arial" w:hAnsi="Arial" w:cs="Arial"/>
        </w:rPr>
        <w:t xml:space="preserve"> – To qualify for league membership, the female golfer must have a valid Tellico Village POA number and be registered in the USGA GHIN Handicap system.  The maximum allowed USGA GHIN handicap i</w:t>
      </w:r>
      <w:r w:rsidRPr="00E70C7F">
        <w:rPr>
          <w:rFonts w:ascii="Arial" w:hAnsi="Arial" w:cs="Arial"/>
          <w:b/>
          <w:bCs/>
          <w:u w:val="single"/>
        </w:rPr>
        <w:t>ndex</w:t>
      </w:r>
      <w:r>
        <w:rPr>
          <w:rFonts w:ascii="Arial" w:hAnsi="Arial" w:cs="Arial"/>
        </w:rPr>
        <w:t xml:space="preserve"> for members is 30.0 to play from the green tees and 36.0 to play from the yellow tees.  A current member whose index exceeds these values as of October 29, 2024 will be grandfathered in until they leave the league, or their index reaches 39.0 or higher.</w:t>
      </w:r>
    </w:p>
    <w:p w14:paraId="7788604D" w14:textId="77777777" w:rsidR="003E5481" w:rsidRDefault="003E5481" w:rsidP="003E5481">
      <w:pPr>
        <w:rPr>
          <w:rFonts w:ascii="Arial" w:hAnsi="Arial" w:cs="Arial"/>
        </w:rPr>
      </w:pPr>
    </w:p>
    <w:p w14:paraId="45E36202" w14:textId="77777777" w:rsidR="003E5481" w:rsidRPr="009422E2" w:rsidRDefault="003E5481" w:rsidP="003E5481">
      <w:pPr>
        <w:rPr>
          <w:rFonts w:ascii="Arial" w:hAnsi="Arial" w:cs="Arial"/>
        </w:rPr>
      </w:pPr>
      <w:r w:rsidRPr="0038222A">
        <w:rPr>
          <w:rFonts w:ascii="Arial" w:hAnsi="Arial" w:cs="Arial"/>
          <w:b/>
          <w:bCs/>
        </w:rPr>
        <w:t>Section 2</w:t>
      </w:r>
      <w:r>
        <w:rPr>
          <w:rFonts w:ascii="Arial" w:hAnsi="Arial" w:cs="Arial"/>
        </w:rPr>
        <w:t xml:space="preserve"> – A new member must have a current qualifying USGA GHIN handicap Index of 30.0 or less from the green tees or 36.0 or less from the yellow tees.  In absence of this index, a new member must submit acceptable scores from a minimum of 54 holes to GHIN in order to obtain an initial Handicap Index in accordance with Rule 4.5 of the USGA Rules of Handicapping</w:t>
      </w:r>
      <w:r w:rsidRPr="009422E2">
        <w:rPr>
          <w:rFonts w:ascii="Arial" w:hAnsi="Arial" w:cs="Arial"/>
        </w:rPr>
        <w:t>.</w:t>
      </w:r>
    </w:p>
    <w:p w14:paraId="3F33C044" w14:textId="77777777" w:rsidR="003E5481" w:rsidRDefault="003E5481" w:rsidP="003E5481">
      <w:pPr>
        <w:rPr>
          <w:rFonts w:ascii="Arial" w:hAnsi="Arial" w:cs="Arial"/>
        </w:rPr>
      </w:pPr>
    </w:p>
    <w:p w14:paraId="3F63CCDE" w14:textId="6D3508FE" w:rsidR="003E5481" w:rsidRPr="00F915DF" w:rsidRDefault="003E5481" w:rsidP="003E5481">
      <w:pPr>
        <w:rPr>
          <w:rFonts w:ascii="Arial" w:hAnsi="Arial" w:cs="Arial"/>
          <w:color w:val="000000" w:themeColor="text1"/>
        </w:rPr>
      </w:pPr>
      <w:r w:rsidRPr="00F915DF">
        <w:rPr>
          <w:rFonts w:ascii="Arial" w:hAnsi="Arial" w:cs="Arial"/>
          <w:b/>
          <w:bCs/>
          <w:color w:val="000000" w:themeColor="text1"/>
        </w:rPr>
        <w:t>Section 3</w:t>
      </w:r>
      <w:r w:rsidRPr="00F915DF">
        <w:rPr>
          <w:rFonts w:ascii="Arial" w:hAnsi="Arial" w:cs="Arial"/>
          <w:color w:val="000000" w:themeColor="text1"/>
        </w:rPr>
        <w:t xml:space="preserve"> – To compete in the League Championship Tournament, a player must have posted 5 scores for 18 holes of League play.  Members representing the TVLGA18 Interclub competition where the date coincides with league play shall receive credit for a play day.  For each day that league play is cancelled where the member had signed up to play, one of the five score requirements will be deducted for qualification.</w:t>
      </w:r>
    </w:p>
    <w:p w14:paraId="72B72428" w14:textId="77777777" w:rsidR="003E5481" w:rsidRPr="00F915DF" w:rsidRDefault="003E5481" w:rsidP="003E5481">
      <w:pPr>
        <w:rPr>
          <w:rFonts w:ascii="Arial" w:hAnsi="Arial" w:cs="Arial"/>
          <w:color w:val="000000" w:themeColor="text1"/>
        </w:rPr>
      </w:pPr>
    </w:p>
    <w:p w14:paraId="76F3059E" w14:textId="77777777"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t>Article VI – Officers</w:t>
      </w:r>
    </w:p>
    <w:p w14:paraId="642B7E99" w14:textId="77777777" w:rsidR="003E5481" w:rsidRDefault="003E5481" w:rsidP="003E5481">
      <w:pPr>
        <w:rPr>
          <w:rFonts w:ascii="Arial" w:hAnsi="Arial" w:cs="Arial"/>
        </w:rPr>
      </w:pPr>
      <w:r>
        <w:rPr>
          <w:rFonts w:ascii="Arial" w:hAnsi="Arial" w:cs="Arial"/>
        </w:rPr>
        <w:t>The 18-Hole League of the Association shall elect the following officers:</w:t>
      </w:r>
    </w:p>
    <w:p w14:paraId="73A4ABB0" w14:textId="77777777" w:rsidR="003E5481" w:rsidRDefault="003E5481" w:rsidP="003E5481">
      <w:pPr>
        <w:rPr>
          <w:rFonts w:ascii="Arial" w:hAnsi="Arial" w:cs="Arial"/>
        </w:rPr>
      </w:pPr>
      <w:r>
        <w:rPr>
          <w:rFonts w:ascii="Arial" w:hAnsi="Arial" w:cs="Arial"/>
        </w:rPr>
        <w:t>President</w:t>
      </w:r>
    </w:p>
    <w:p w14:paraId="0F5B85A9" w14:textId="77777777" w:rsidR="003E5481" w:rsidRDefault="003E5481" w:rsidP="003E5481">
      <w:pPr>
        <w:rPr>
          <w:rFonts w:ascii="Arial" w:hAnsi="Arial" w:cs="Arial"/>
        </w:rPr>
      </w:pPr>
      <w:r>
        <w:rPr>
          <w:rFonts w:ascii="Arial" w:hAnsi="Arial" w:cs="Arial"/>
        </w:rPr>
        <w:t>Vice President</w:t>
      </w:r>
    </w:p>
    <w:p w14:paraId="45236EA6" w14:textId="77777777" w:rsidR="003E5481" w:rsidRDefault="003E5481" w:rsidP="003E5481">
      <w:pPr>
        <w:rPr>
          <w:rFonts w:ascii="Arial" w:hAnsi="Arial" w:cs="Arial"/>
        </w:rPr>
      </w:pPr>
      <w:r>
        <w:rPr>
          <w:rFonts w:ascii="Arial" w:hAnsi="Arial" w:cs="Arial"/>
        </w:rPr>
        <w:t>Secretary</w:t>
      </w:r>
    </w:p>
    <w:p w14:paraId="7B58B05D" w14:textId="77777777" w:rsidR="003E5481" w:rsidRDefault="003E5481" w:rsidP="003E5481">
      <w:pPr>
        <w:rPr>
          <w:rFonts w:ascii="Arial" w:hAnsi="Arial" w:cs="Arial"/>
        </w:rPr>
      </w:pPr>
      <w:r>
        <w:rPr>
          <w:rFonts w:ascii="Arial" w:hAnsi="Arial" w:cs="Arial"/>
        </w:rPr>
        <w:t>Membership Coordinator</w:t>
      </w:r>
    </w:p>
    <w:p w14:paraId="1472ECBA" w14:textId="77777777" w:rsidR="003E5481" w:rsidRDefault="003E5481" w:rsidP="003E5481">
      <w:pPr>
        <w:rPr>
          <w:rFonts w:ascii="Arial" w:hAnsi="Arial" w:cs="Arial"/>
        </w:rPr>
      </w:pPr>
      <w:r>
        <w:rPr>
          <w:rFonts w:ascii="Arial" w:hAnsi="Arial" w:cs="Arial"/>
        </w:rPr>
        <w:t>Treasurer</w:t>
      </w:r>
    </w:p>
    <w:p w14:paraId="17F068AD" w14:textId="77777777" w:rsidR="003E5481" w:rsidRDefault="003E5481" w:rsidP="003E5481">
      <w:pPr>
        <w:rPr>
          <w:rFonts w:ascii="Arial" w:hAnsi="Arial" w:cs="Arial"/>
        </w:rPr>
      </w:pPr>
      <w:r>
        <w:rPr>
          <w:rFonts w:ascii="Arial" w:hAnsi="Arial" w:cs="Arial"/>
        </w:rPr>
        <w:t>Member At Large</w:t>
      </w:r>
    </w:p>
    <w:p w14:paraId="7CEC64CC" w14:textId="77777777" w:rsidR="003E5481" w:rsidRDefault="003E5481" w:rsidP="003E5481">
      <w:pPr>
        <w:rPr>
          <w:rFonts w:ascii="Arial" w:hAnsi="Arial" w:cs="Arial"/>
        </w:rPr>
      </w:pPr>
    </w:p>
    <w:p w14:paraId="13E3EFE8" w14:textId="77777777" w:rsidR="003E5481" w:rsidRDefault="003E5481" w:rsidP="003E5481">
      <w:pPr>
        <w:rPr>
          <w:rFonts w:ascii="Arial" w:hAnsi="Arial" w:cs="Arial"/>
        </w:rPr>
      </w:pPr>
      <w:r>
        <w:rPr>
          <w:rFonts w:ascii="Arial" w:hAnsi="Arial" w:cs="Arial"/>
        </w:rPr>
        <w:t>They shall hold office beginning in October following the annual Fall meeting of members.  These officers shall be elected for a term of one (1) year or until their respective successors are elected.  No member shall hold the same office for more than two (2) consecutive years.  However, due to the specialized skills of the Treasurer’s office, a 3</w:t>
      </w:r>
      <w:r w:rsidRPr="007700FF">
        <w:rPr>
          <w:rFonts w:ascii="Arial" w:hAnsi="Arial" w:cs="Arial"/>
          <w:vertAlign w:val="superscript"/>
        </w:rPr>
        <w:t>rd</w:t>
      </w:r>
      <w:r>
        <w:rPr>
          <w:rFonts w:ascii="Arial" w:hAnsi="Arial" w:cs="Arial"/>
        </w:rPr>
        <w:t xml:space="preserve"> year is allowed if required by the needs of the League.  If for any reason an officer cannot complete her term of office, the Executive Board will be posted and open to league members.</w:t>
      </w:r>
    </w:p>
    <w:p w14:paraId="2A774C42" w14:textId="77777777" w:rsidR="003E5481" w:rsidRDefault="003E5481" w:rsidP="003E5481">
      <w:pPr>
        <w:rPr>
          <w:rFonts w:ascii="Arial" w:hAnsi="Arial" w:cs="Arial"/>
        </w:rPr>
      </w:pPr>
    </w:p>
    <w:p w14:paraId="392BC2C8" w14:textId="3079748E" w:rsidR="003E5481" w:rsidRDefault="003F26AA" w:rsidP="003E5481">
      <w:pPr>
        <w:rPr>
          <w:rFonts w:ascii="Arial" w:hAnsi="Arial" w:cs="Arial"/>
        </w:rPr>
      </w:pPr>
      <w:r>
        <w:rPr>
          <w:rFonts w:ascii="Arial" w:hAnsi="Arial" w:cs="Arial"/>
        </w:rPr>
        <w:br w:type="page"/>
      </w:r>
    </w:p>
    <w:p w14:paraId="54C58572" w14:textId="3B9D82D6"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lastRenderedPageBreak/>
        <w:t xml:space="preserve">Article VII – </w:t>
      </w:r>
      <w:r w:rsidR="00913438">
        <w:rPr>
          <w:rFonts w:ascii="Arial" w:hAnsi="Arial" w:cs="Arial"/>
          <w:b/>
          <w:bCs/>
          <w:i/>
          <w:iCs/>
          <w:sz w:val="28"/>
          <w:szCs w:val="28"/>
        </w:rPr>
        <w:t xml:space="preserve">Executive </w:t>
      </w:r>
      <w:proofErr w:type="spellStart"/>
      <w:r w:rsidR="00913438">
        <w:rPr>
          <w:rFonts w:ascii="Arial" w:hAnsi="Arial" w:cs="Arial"/>
          <w:b/>
          <w:bCs/>
          <w:i/>
          <w:iCs/>
          <w:sz w:val="28"/>
          <w:szCs w:val="28"/>
        </w:rPr>
        <w:t>Board_</w:t>
      </w:r>
      <w:r>
        <w:rPr>
          <w:rFonts w:ascii="Arial" w:hAnsi="Arial" w:cs="Arial"/>
          <w:b/>
          <w:bCs/>
          <w:i/>
          <w:iCs/>
          <w:sz w:val="28"/>
          <w:szCs w:val="28"/>
        </w:rPr>
        <w:t>Duties</w:t>
      </w:r>
      <w:proofErr w:type="spellEnd"/>
      <w:r>
        <w:rPr>
          <w:rFonts w:ascii="Arial" w:hAnsi="Arial" w:cs="Arial"/>
          <w:b/>
          <w:bCs/>
          <w:i/>
          <w:iCs/>
          <w:sz w:val="28"/>
          <w:szCs w:val="28"/>
        </w:rPr>
        <w:t xml:space="preserve"> of the Officers</w:t>
      </w:r>
    </w:p>
    <w:p w14:paraId="389D3876" w14:textId="77777777" w:rsidR="003E5481" w:rsidRDefault="003E5481" w:rsidP="003E5481">
      <w:pPr>
        <w:rPr>
          <w:rFonts w:ascii="Arial" w:hAnsi="Arial" w:cs="Arial"/>
        </w:rPr>
      </w:pPr>
      <w:r w:rsidRPr="0038222A">
        <w:rPr>
          <w:rFonts w:ascii="Arial" w:hAnsi="Arial" w:cs="Arial"/>
          <w:b/>
          <w:bCs/>
        </w:rPr>
        <w:t>Section 1</w:t>
      </w:r>
      <w:r>
        <w:rPr>
          <w:rFonts w:ascii="Arial" w:hAnsi="Arial" w:cs="Arial"/>
        </w:rPr>
        <w:t xml:space="preserve"> – The President shall:</w:t>
      </w:r>
    </w:p>
    <w:p w14:paraId="028BDCBD" w14:textId="77777777" w:rsidR="003E5481" w:rsidRPr="00B8510A" w:rsidRDefault="003E5481" w:rsidP="003E5481">
      <w:pPr>
        <w:pStyle w:val="ListParagraph"/>
        <w:numPr>
          <w:ilvl w:val="0"/>
          <w:numId w:val="3"/>
        </w:numPr>
        <w:rPr>
          <w:rFonts w:ascii="Arial" w:hAnsi="Arial" w:cs="Arial"/>
        </w:rPr>
      </w:pPr>
      <w:r w:rsidRPr="00B8510A">
        <w:rPr>
          <w:rFonts w:ascii="Arial" w:hAnsi="Arial" w:cs="Arial"/>
        </w:rPr>
        <w:t>Preside at all meetings.</w:t>
      </w:r>
    </w:p>
    <w:p w14:paraId="4A9FF848" w14:textId="77777777" w:rsidR="003E5481" w:rsidRPr="00B8510A" w:rsidRDefault="003E5481" w:rsidP="003E5481">
      <w:pPr>
        <w:pStyle w:val="ListParagraph"/>
        <w:numPr>
          <w:ilvl w:val="0"/>
          <w:numId w:val="3"/>
        </w:numPr>
        <w:rPr>
          <w:rFonts w:ascii="Arial" w:hAnsi="Arial" w:cs="Arial"/>
        </w:rPr>
      </w:pPr>
      <w:r w:rsidRPr="00B8510A">
        <w:rPr>
          <w:rFonts w:ascii="Arial" w:hAnsi="Arial" w:cs="Arial"/>
        </w:rPr>
        <w:t>Name the chairpersons for all committees and for special committees.</w:t>
      </w:r>
    </w:p>
    <w:p w14:paraId="7604AFC8" w14:textId="77777777" w:rsidR="003E5481" w:rsidRPr="00B8510A" w:rsidRDefault="003E5481" w:rsidP="003E5481">
      <w:pPr>
        <w:pStyle w:val="ListParagraph"/>
        <w:numPr>
          <w:ilvl w:val="0"/>
          <w:numId w:val="3"/>
        </w:numPr>
        <w:rPr>
          <w:rFonts w:ascii="Arial" w:hAnsi="Arial" w:cs="Arial"/>
        </w:rPr>
      </w:pPr>
      <w:r w:rsidRPr="00B8510A">
        <w:rPr>
          <w:rFonts w:ascii="Arial" w:hAnsi="Arial" w:cs="Arial"/>
        </w:rPr>
        <w:t>Be an ex-officio member of all committees.</w:t>
      </w:r>
    </w:p>
    <w:p w14:paraId="2CD88365" w14:textId="77777777" w:rsidR="003E5481" w:rsidRPr="00B8510A" w:rsidRDefault="003E5481" w:rsidP="003E5481">
      <w:pPr>
        <w:pStyle w:val="ListParagraph"/>
        <w:numPr>
          <w:ilvl w:val="0"/>
          <w:numId w:val="3"/>
        </w:numPr>
        <w:rPr>
          <w:rFonts w:ascii="Arial" w:hAnsi="Arial" w:cs="Arial"/>
        </w:rPr>
      </w:pPr>
      <w:r w:rsidRPr="00B8510A">
        <w:rPr>
          <w:rFonts w:ascii="Arial" w:hAnsi="Arial" w:cs="Arial"/>
        </w:rPr>
        <w:t>Be an ex-officio member of the Board for the first year after she has served as President to provide continuity in the league.</w:t>
      </w:r>
    </w:p>
    <w:p w14:paraId="0935775C" w14:textId="77777777" w:rsidR="003E5481" w:rsidRDefault="003E5481" w:rsidP="003E5481">
      <w:pPr>
        <w:rPr>
          <w:rFonts w:ascii="Arial" w:hAnsi="Arial" w:cs="Arial"/>
        </w:rPr>
      </w:pPr>
    </w:p>
    <w:p w14:paraId="6330CAB4" w14:textId="77777777" w:rsidR="003E5481" w:rsidRDefault="003E5481" w:rsidP="003E5481">
      <w:pPr>
        <w:rPr>
          <w:rFonts w:ascii="Arial" w:hAnsi="Arial" w:cs="Arial"/>
        </w:rPr>
      </w:pPr>
      <w:r w:rsidRPr="0038222A">
        <w:rPr>
          <w:rFonts w:ascii="Arial" w:hAnsi="Arial" w:cs="Arial"/>
          <w:b/>
          <w:bCs/>
        </w:rPr>
        <w:t>Section 2</w:t>
      </w:r>
      <w:r>
        <w:rPr>
          <w:rFonts w:ascii="Arial" w:hAnsi="Arial" w:cs="Arial"/>
        </w:rPr>
        <w:t xml:space="preserve"> – The Vice President shall:</w:t>
      </w:r>
    </w:p>
    <w:p w14:paraId="61DD43C4" w14:textId="77777777" w:rsidR="003E5481" w:rsidRPr="00B8510A" w:rsidRDefault="003E5481" w:rsidP="003E5481">
      <w:pPr>
        <w:pStyle w:val="ListParagraph"/>
        <w:numPr>
          <w:ilvl w:val="0"/>
          <w:numId w:val="4"/>
        </w:numPr>
        <w:ind w:left="1440"/>
        <w:rPr>
          <w:rFonts w:ascii="Arial" w:hAnsi="Arial" w:cs="Arial"/>
        </w:rPr>
      </w:pPr>
      <w:r w:rsidRPr="00B8510A">
        <w:rPr>
          <w:rFonts w:ascii="Arial" w:hAnsi="Arial" w:cs="Arial"/>
        </w:rPr>
        <w:t>Preside in the absence of the President. In the event the VP is unable to act, the Board shall appoint some other member of the Board who shall assume all duties and functions of the President on an interim basis.</w:t>
      </w:r>
    </w:p>
    <w:p w14:paraId="007D9105" w14:textId="77777777" w:rsidR="003E5481" w:rsidRPr="00B8510A" w:rsidRDefault="003E5481" w:rsidP="003E5481">
      <w:pPr>
        <w:pStyle w:val="ListParagraph"/>
        <w:numPr>
          <w:ilvl w:val="0"/>
          <w:numId w:val="4"/>
        </w:numPr>
        <w:ind w:left="1440"/>
        <w:rPr>
          <w:rFonts w:ascii="Arial" w:hAnsi="Arial" w:cs="Arial"/>
        </w:rPr>
      </w:pPr>
      <w:r w:rsidRPr="00B8510A">
        <w:rPr>
          <w:rFonts w:ascii="Arial" w:hAnsi="Arial" w:cs="Arial"/>
        </w:rPr>
        <w:t>Serve as Weekly Events Chairperson.  She may appoint Co-Chairpersons to help with the weekly events or hostesses to assist the VP with duties of the Weekly Events.</w:t>
      </w:r>
    </w:p>
    <w:p w14:paraId="6C3125FC" w14:textId="77777777" w:rsidR="003E5481" w:rsidRDefault="003E5481" w:rsidP="003E5481">
      <w:pPr>
        <w:ind w:left="720"/>
        <w:rPr>
          <w:rFonts w:ascii="Arial" w:hAnsi="Arial" w:cs="Arial"/>
        </w:rPr>
      </w:pPr>
    </w:p>
    <w:p w14:paraId="348B2517" w14:textId="77777777" w:rsidR="003E5481" w:rsidRDefault="003E5481" w:rsidP="003E5481">
      <w:pPr>
        <w:rPr>
          <w:rFonts w:ascii="Arial" w:hAnsi="Arial" w:cs="Arial"/>
        </w:rPr>
      </w:pPr>
      <w:r w:rsidRPr="0038222A">
        <w:rPr>
          <w:rFonts w:ascii="Arial" w:hAnsi="Arial" w:cs="Arial"/>
          <w:b/>
          <w:bCs/>
        </w:rPr>
        <w:t xml:space="preserve">Section 3 </w:t>
      </w:r>
      <w:r>
        <w:rPr>
          <w:rFonts w:ascii="Arial" w:hAnsi="Arial" w:cs="Arial"/>
        </w:rPr>
        <w:t>– The Recording Secretary shall:</w:t>
      </w:r>
    </w:p>
    <w:p w14:paraId="591AC1FD" w14:textId="77777777" w:rsidR="003E5481" w:rsidRPr="00B8510A" w:rsidRDefault="003E5481" w:rsidP="003E5481">
      <w:pPr>
        <w:pStyle w:val="ListParagraph"/>
        <w:numPr>
          <w:ilvl w:val="0"/>
          <w:numId w:val="5"/>
        </w:numPr>
        <w:rPr>
          <w:rFonts w:ascii="Arial" w:hAnsi="Arial" w:cs="Arial"/>
        </w:rPr>
      </w:pPr>
      <w:r w:rsidRPr="00B8510A">
        <w:rPr>
          <w:rFonts w:ascii="Arial" w:hAnsi="Arial" w:cs="Arial"/>
        </w:rPr>
        <w:t>Keep a record of all annual and special meetings of the members.</w:t>
      </w:r>
    </w:p>
    <w:p w14:paraId="7290F08E" w14:textId="77777777" w:rsidR="003E5481" w:rsidRPr="00B8510A" w:rsidRDefault="003E5481" w:rsidP="003E5481">
      <w:pPr>
        <w:pStyle w:val="ListParagraph"/>
        <w:numPr>
          <w:ilvl w:val="0"/>
          <w:numId w:val="5"/>
        </w:numPr>
        <w:rPr>
          <w:rFonts w:ascii="Arial" w:hAnsi="Arial" w:cs="Arial"/>
        </w:rPr>
      </w:pPr>
      <w:r w:rsidRPr="00B8510A">
        <w:rPr>
          <w:rFonts w:ascii="Arial" w:hAnsi="Arial" w:cs="Arial"/>
        </w:rPr>
        <w:t>Keep a record of all meetings of the Board and the Executive Board.</w:t>
      </w:r>
    </w:p>
    <w:p w14:paraId="3D697C22" w14:textId="77777777" w:rsidR="003E5481" w:rsidRPr="00B8510A" w:rsidRDefault="003E5481" w:rsidP="003E5481">
      <w:pPr>
        <w:pStyle w:val="ListParagraph"/>
        <w:numPr>
          <w:ilvl w:val="0"/>
          <w:numId w:val="5"/>
        </w:numPr>
        <w:rPr>
          <w:rFonts w:ascii="Arial" w:hAnsi="Arial" w:cs="Arial"/>
        </w:rPr>
      </w:pPr>
      <w:r w:rsidRPr="00B8510A">
        <w:rPr>
          <w:rFonts w:ascii="Arial" w:hAnsi="Arial" w:cs="Arial"/>
        </w:rPr>
        <w:t>Have charge of all papers and correspondence.</w:t>
      </w:r>
    </w:p>
    <w:p w14:paraId="12CC0AA2" w14:textId="77777777" w:rsidR="003E5481" w:rsidRDefault="003E5481" w:rsidP="003E5481">
      <w:pPr>
        <w:rPr>
          <w:rFonts w:ascii="Arial" w:hAnsi="Arial" w:cs="Arial"/>
        </w:rPr>
      </w:pPr>
    </w:p>
    <w:p w14:paraId="38C09A01" w14:textId="77777777" w:rsidR="003E5481" w:rsidRDefault="003E5481" w:rsidP="003E5481">
      <w:pPr>
        <w:rPr>
          <w:rFonts w:ascii="Arial" w:hAnsi="Arial" w:cs="Arial"/>
        </w:rPr>
      </w:pPr>
      <w:r w:rsidRPr="0038222A">
        <w:rPr>
          <w:rFonts w:ascii="Arial" w:hAnsi="Arial" w:cs="Arial"/>
          <w:b/>
          <w:bCs/>
        </w:rPr>
        <w:t>Section 4</w:t>
      </w:r>
      <w:r>
        <w:rPr>
          <w:rFonts w:ascii="Arial" w:hAnsi="Arial" w:cs="Arial"/>
        </w:rPr>
        <w:t xml:space="preserve"> – The Membership Secretary shall:</w:t>
      </w:r>
    </w:p>
    <w:p w14:paraId="4FE0F832" w14:textId="77777777" w:rsidR="003E5481" w:rsidRPr="00B8510A" w:rsidRDefault="003E5481" w:rsidP="003E5481">
      <w:pPr>
        <w:pStyle w:val="ListParagraph"/>
        <w:numPr>
          <w:ilvl w:val="0"/>
          <w:numId w:val="6"/>
        </w:numPr>
        <w:rPr>
          <w:rFonts w:ascii="Arial" w:hAnsi="Arial" w:cs="Arial"/>
        </w:rPr>
      </w:pPr>
      <w:r w:rsidRPr="00B8510A">
        <w:rPr>
          <w:rFonts w:ascii="Arial" w:hAnsi="Arial" w:cs="Arial"/>
        </w:rPr>
        <w:t>Keep a record of all members, together with their standing, regarding dues and fees.</w:t>
      </w:r>
    </w:p>
    <w:p w14:paraId="049E7C38" w14:textId="77777777" w:rsidR="003E5481" w:rsidRPr="00B8510A" w:rsidRDefault="003E5481" w:rsidP="003E5481">
      <w:pPr>
        <w:pStyle w:val="ListParagraph"/>
        <w:numPr>
          <w:ilvl w:val="0"/>
          <w:numId w:val="6"/>
        </w:numPr>
        <w:rPr>
          <w:rFonts w:ascii="Arial" w:hAnsi="Arial" w:cs="Arial"/>
        </w:rPr>
      </w:pPr>
      <w:r w:rsidRPr="00B8510A">
        <w:rPr>
          <w:rFonts w:ascii="Arial" w:hAnsi="Arial" w:cs="Arial"/>
        </w:rPr>
        <w:t>Work with the Pro Shop to ensure the membership data is accurate and reflects the current membership status.</w:t>
      </w:r>
    </w:p>
    <w:p w14:paraId="4F1032F4" w14:textId="77777777" w:rsidR="003E5481" w:rsidRPr="00B8510A" w:rsidRDefault="003E5481" w:rsidP="003E5481">
      <w:pPr>
        <w:pStyle w:val="ListParagraph"/>
        <w:numPr>
          <w:ilvl w:val="0"/>
          <w:numId w:val="6"/>
        </w:numPr>
        <w:rPr>
          <w:rFonts w:ascii="Arial" w:hAnsi="Arial" w:cs="Arial"/>
        </w:rPr>
      </w:pPr>
      <w:r w:rsidRPr="00B8510A">
        <w:rPr>
          <w:rFonts w:ascii="Arial" w:hAnsi="Arial" w:cs="Arial"/>
        </w:rPr>
        <w:t xml:space="preserve">Prepare a </w:t>
      </w:r>
      <w:r>
        <w:rPr>
          <w:rFonts w:ascii="Arial" w:hAnsi="Arial" w:cs="Arial"/>
        </w:rPr>
        <w:t>roster</w:t>
      </w:r>
      <w:r w:rsidRPr="00B8510A">
        <w:rPr>
          <w:rFonts w:ascii="Arial" w:hAnsi="Arial" w:cs="Arial"/>
        </w:rPr>
        <w:t xml:space="preserve"> for the league, with the assistance of the Executive Committee, and see that all members receive a</w:t>
      </w:r>
      <w:r>
        <w:rPr>
          <w:rFonts w:ascii="Arial" w:hAnsi="Arial" w:cs="Arial"/>
        </w:rPr>
        <w:t>n electronic</w:t>
      </w:r>
      <w:r w:rsidRPr="00B8510A">
        <w:rPr>
          <w:rFonts w:ascii="Arial" w:hAnsi="Arial" w:cs="Arial"/>
        </w:rPr>
        <w:t xml:space="preserve"> copy.</w:t>
      </w:r>
    </w:p>
    <w:p w14:paraId="3B7FA6D6" w14:textId="77777777" w:rsidR="003E5481" w:rsidRDefault="003E5481" w:rsidP="003E5481">
      <w:pPr>
        <w:rPr>
          <w:rFonts w:ascii="Arial" w:hAnsi="Arial" w:cs="Arial"/>
        </w:rPr>
      </w:pPr>
    </w:p>
    <w:p w14:paraId="2B3044AC" w14:textId="77777777" w:rsidR="003E5481" w:rsidRDefault="003E5481" w:rsidP="003E5481">
      <w:pPr>
        <w:rPr>
          <w:rFonts w:ascii="Arial" w:hAnsi="Arial" w:cs="Arial"/>
        </w:rPr>
      </w:pPr>
      <w:r w:rsidRPr="0038222A">
        <w:rPr>
          <w:rFonts w:ascii="Arial" w:hAnsi="Arial" w:cs="Arial"/>
          <w:b/>
          <w:bCs/>
        </w:rPr>
        <w:t>Section 5</w:t>
      </w:r>
      <w:r>
        <w:rPr>
          <w:rFonts w:ascii="Arial" w:hAnsi="Arial" w:cs="Arial"/>
        </w:rPr>
        <w:t xml:space="preserve"> – The Treasurer shall:</w:t>
      </w:r>
    </w:p>
    <w:p w14:paraId="75C747A8"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Receive all funds and deposit such funds in the depositories as may be approved by the Executive Committee.</w:t>
      </w:r>
    </w:p>
    <w:p w14:paraId="7914FBAD"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Disburse funds upon approval by the Executive Committee.</w:t>
      </w:r>
    </w:p>
    <w:p w14:paraId="35082198"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Maintain records of all receipts and disbursements.</w:t>
      </w:r>
    </w:p>
    <w:p w14:paraId="13FDA6E7"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Submit such reports to local, State, and Federal agencies as may be required by law.</w:t>
      </w:r>
    </w:p>
    <w:p w14:paraId="04F8A7DD"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Submit monthly reports to the Executive Committee and annual reports to the membership at the meetings of the league.</w:t>
      </w:r>
    </w:p>
    <w:p w14:paraId="524C88C0" w14:textId="77777777" w:rsidR="003E5481" w:rsidRPr="00B8510A" w:rsidRDefault="003E5481" w:rsidP="003E5481">
      <w:pPr>
        <w:pStyle w:val="ListParagraph"/>
        <w:numPr>
          <w:ilvl w:val="0"/>
          <w:numId w:val="7"/>
        </w:numPr>
        <w:rPr>
          <w:rFonts w:ascii="Arial" w:hAnsi="Arial" w:cs="Arial"/>
        </w:rPr>
      </w:pPr>
      <w:r w:rsidRPr="00B8510A">
        <w:rPr>
          <w:rFonts w:ascii="Arial" w:hAnsi="Arial" w:cs="Arial"/>
        </w:rPr>
        <w:t>Submit books for audit once a year.</w:t>
      </w:r>
    </w:p>
    <w:p w14:paraId="5D2701D1" w14:textId="77777777" w:rsidR="003E5481" w:rsidRDefault="003E5481" w:rsidP="003E5481">
      <w:pPr>
        <w:rPr>
          <w:rFonts w:ascii="Arial" w:hAnsi="Arial" w:cs="Arial"/>
        </w:rPr>
      </w:pPr>
    </w:p>
    <w:p w14:paraId="3C7DA77C" w14:textId="77777777" w:rsidR="003E5481" w:rsidRDefault="003E5481" w:rsidP="003E5481">
      <w:pPr>
        <w:rPr>
          <w:rFonts w:ascii="Arial" w:hAnsi="Arial" w:cs="Arial"/>
        </w:rPr>
      </w:pPr>
      <w:r w:rsidRPr="0038222A">
        <w:rPr>
          <w:rFonts w:ascii="Arial" w:hAnsi="Arial" w:cs="Arial"/>
          <w:b/>
          <w:bCs/>
        </w:rPr>
        <w:t>Section 6</w:t>
      </w:r>
      <w:r>
        <w:rPr>
          <w:rFonts w:ascii="Arial" w:hAnsi="Arial" w:cs="Arial"/>
        </w:rPr>
        <w:t xml:space="preserve"> – The Member At Large shall:</w:t>
      </w:r>
    </w:p>
    <w:p w14:paraId="3B8F23DA" w14:textId="77777777" w:rsidR="003E5481" w:rsidRPr="00B8510A" w:rsidRDefault="003E5481" w:rsidP="003E5481">
      <w:pPr>
        <w:pStyle w:val="ListParagraph"/>
        <w:numPr>
          <w:ilvl w:val="0"/>
          <w:numId w:val="8"/>
        </w:numPr>
        <w:ind w:left="1440"/>
        <w:rPr>
          <w:rFonts w:ascii="Arial" w:hAnsi="Arial" w:cs="Arial"/>
        </w:rPr>
      </w:pPr>
      <w:r w:rsidRPr="00B8510A">
        <w:rPr>
          <w:rFonts w:ascii="Arial" w:hAnsi="Arial" w:cs="Arial"/>
        </w:rPr>
        <w:t>Perform various duties at the President’s discretion that will enable the league to run more smoothly. She may work as publicist, communications specialist, or historian or in other capacities as needed.</w:t>
      </w:r>
    </w:p>
    <w:p w14:paraId="7D5F39EF" w14:textId="77777777" w:rsidR="003E5481" w:rsidRDefault="003E5481" w:rsidP="003E5481">
      <w:pPr>
        <w:rPr>
          <w:rFonts w:ascii="Arial" w:hAnsi="Arial" w:cs="Arial"/>
        </w:rPr>
      </w:pPr>
    </w:p>
    <w:p w14:paraId="493E7A90" w14:textId="77777777" w:rsidR="003E5481" w:rsidRDefault="003E5481" w:rsidP="003E5481">
      <w:pPr>
        <w:rPr>
          <w:rFonts w:ascii="Arial" w:hAnsi="Arial" w:cs="Arial"/>
        </w:rPr>
      </w:pPr>
      <w:r w:rsidRPr="0038222A">
        <w:rPr>
          <w:rFonts w:ascii="Arial" w:hAnsi="Arial" w:cs="Arial"/>
          <w:b/>
          <w:bCs/>
        </w:rPr>
        <w:lastRenderedPageBreak/>
        <w:t>Section 7</w:t>
      </w:r>
      <w:r>
        <w:rPr>
          <w:rFonts w:ascii="Arial" w:hAnsi="Arial" w:cs="Arial"/>
        </w:rPr>
        <w:t xml:space="preserve"> – The Past President shall:</w:t>
      </w:r>
    </w:p>
    <w:p w14:paraId="7CF0C026" w14:textId="77777777" w:rsidR="003E5481" w:rsidRPr="00B8510A" w:rsidRDefault="003E5481" w:rsidP="003E5481">
      <w:pPr>
        <w:pStyle w:val="ListParagraph"/>
        <w:numPr>
          <w:ilvl w:val="0"/>
          <w:numId w:val="8"/>
        </w:numPr>
        <w:ind w:left="1440"/>
        <w:rPr>
          <w:rFonts w:ascii="Arial" w:hAnsi="Arial" w:cs="Arial"/>
        </w:rPr>
      </w:pPr>
      <w:r w:rsidRPr="00B8510A">
        <w:rPr>
          <w:rFonts w:ascii="Arial" w:hAnsi="Arial" w:cs="Arial"/>
        </w:rPr>
        <w:t>Act in an advisory capacity.</w:t>
      </w:r>
    </w:p>
    <w:p w14:paraId="3B0869D7" w14:textId="77777777" w:rsidR="003E5481" w:rsidRPr="00B8510A" w:rsidRDefault="003E5481" w:rsidP="003E5481">
      <w:pPr>
        <w:pStyle w:val="ListParagraph"/>
        <w:numPr>
          <w:ilvl w:val="0"/>
          <w:numId w:val="8"/>
        </w:numPr>
        <w:ind w:left="1440"/>
        <w:rPr>
          <w:rFonts w:ascii="Arial" w:hAnsi="Arial" w:cs="Arial"/>
        </w:rPr>
      </w:pPr>
      <w:r w:rsidRPr="00B8510A">
        <w:rPr>
          <w:rFonts w:ascii="Arial" w:hAnsi="Arial" w:cs="Arial"/>
        </w:rPr>
        <w:t>Chair the Nominating Committee.</w:t>
      </w:r>
    </w:p>
    <w:p w14:paraId="4CD136A5" w14:textId="77777777" w:rsidR="003E5481" w:rsidRPr="00B8510A" w:rsidRDefault="003E5481" w:rsidP="003E5481">
      <w:pPr>
        <w:pStyle w:val="ListParagraph"/>
        <w:numPr>
          <w:ilvl w:val="0"/>
          <w:numId w:val="8"/>
        </w:numPr>
        <w:ind w:left="1440"/>
        <w:rPr>
          <w:rFonts w:ascii="Arial" w:hAnsi="Arial" w:cs="Arial"/>
        </w:rPr>
      </w:pPr>
      <w:r w:rsidRPr="00B8510A">
        <w:rPr>
          <w:rFonts w:ascii="Arial" w:hAnsi="Arial" w:cs="Arial"/>
        </w:rPr>
        <w:t>Secure prizes for “end of year” awards.</w:t>
      </w:r>
    </w:p>
    <w:p w14:paraId="112A341B" w14:textId="77777777" w:rsidR="003E5481" w:rsidRDefault="003E5481" w:rsidP="003E5481">
      <w:pPr>
        <w:rPr>
          <w:rFonts w:ascii="Arial" w:hAnsi="Arial" w:cs="Arial"/>
        </w:rPr>
      </w:pPr>
    </w:p>
    <w:p w14:paraId="1B1DB352" w14:textId="077A23EA"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t xml:space="preserve">Article </w:t>
      </w:r>
      <w:r w:rsidR="00913438">
        <w:rPr>
          <w:rFonts w:ascii="Arial" w:hAnsi="Arial" w:cs="Arial"/>
          <w:b/>
          <w:bCs/>
          <w:i/>
          <w:iCs/>
          <w:sz w:val="28"/>
          <w:szCs w:val="28"/>
        </w:rPr>
        <w:t>VI</w:t>
      </w:r>
      <w:r w:rsidR="003F26AA">
        <w:rPr>
          <w:rFonts w:ascii="Arial" w:hAnsi="Arial" w:cs="Arial"/>
          <w:b/>
          <w:bCs/>
          <w:i/>
          <w:iCs/>
          <w:sz w:val="28"/>
          <w:szCs w:val="28"/>
        </w:rPr>
        <w:t>I</w:t>
      </w:r>
      <w:r w:rsidR="00913438">
        <w:rPr>
          <w:rFonts w:ascii="Arial" w:hAnsi="Arial" w:cs="Arial"/>
          <w:b/>
          <w:bCs/>
          <w:i/>
          <w:iCs/>
          <w:sz w:val="28"/>
          <w:szCs w:val="28"/>
        </w:rPr>
        <w:t>I</w:t>
      </w:r>
      <w:r w:rsidRPr="0038222A">
        <w:rPr>
          <w:rFonts w:ascii="Arial" w:hAnsi="Arial" w:cs="Arial"/>
          <w:b/>
          <w:bCs/>
          <w:i/>
          <w:iCs/>
          <w:sz w:val="28"/>
          <w:szCs w:val="28"/>
        </w:rPr>
        <w:t xml:space="preserve"> – Meetings</w:t>
      </w:r>
    </w:p>
    <w:p w14:paraId="5D751D84" w14:textId="77777777" w:rsidR="003E5481" w:rsidRDefault="003E5481" w:rsidP="003E5481">
      <w:pPr>
        <w:rPr>
          <w:rFonts w:ascii="Arial" w:hAnsi="Arial" w:cs="Arial"/>
        </w:rPr>
      </w:pPr>
      <w:r w:rsidRPr="0038222A">
        <w:rPr>
          <w:rFonts w:ascii="Arial" w:hAnsi="Arial" w:cs="Arial"/>
          <w:b/>
          <w:bCs/>
        </w:rPr>
        <w:t>Section 1</w:t>
      </w:r>
      <w:r>
        <w:rPr>
          <w:rFonts w:ascii="Arial" w:hAnsi="Arial" w:cs="Arial"/>
        </w:rPr>
        <w:t xml:space="preserve"> – The board shall meet as deemed necessary after their election and appointment.</w:t>
      </w:r>
    </w:p>
    <w:p w14:paraId="70FA2ACA" w14:textId="77777777" w:rsidR="003E5481" w:rsidRDefault="003E5481" w:rsidP="003E5481">
      <w:pPr>
        <w:rPr>
          <w:rFonts w:ascii="Arial" w:hAnsi="Arial" w:cs="Arial"/>
        </w:rPr>
      </w:pPr>
    </w:p>
    <w:p w14:paraId="48487F6B" w14:textId="77777777" w:rsidR="003E5481" w:rsidRDefault="003E5481" w:rsidP="003E5481">
      <w:pPr>
        <w:rPr>
          <w:rFonts w:ascii="Arial" w:hAnsi="Arial" w:cs="Arial"/>
        </w:rPr>
      </w:pPr>
      <w:r w:rsidRPr="0038222A">
        <w:rPr>
          <w:rFonts w:ascii="Arial" w:hAnsi="Arial" w:cs="Arial"/>
          <w:b/>
          <w:bCs/>
        </w:rPr>
        <w:t>Section 2</w:t>
      </w:r>
      <w:r>
        <w:rPr>
          <w:rFonts w:ascii="Arial" w:hAnsi="Arial" w:cs="Arial"/>
        </w:rPr>
        <w:t xml:space="preserve"> – The league shall hold membership meetings twice a year, one in the spring to open the season, and one in the fall at the close of the season.  The meeting in the fall shall be for the purpose of electing new officers for such other business as may come before the league.  The league’s Executive Board may call special meetings of the membership at its discretion and advance notice must be given to the membership.</w:t>
      </w:r>
    </w:p>
    <w:p w14:paraId="204D056A" w14:textId="77777777" w:rsidR="003E5481" w:rsidRDefault="003E5481" w:rsidP="003E5481">
      <w:pPr>
        <w:rPr>
          <w:rFonts w:ascii="Arial" w:hAnsi="Arial" w:cs="Arial"/>
        </w:rPr>
      </w:pPr>
    </w:p>
    <w:p w14:paraId="45D5694E" w14:textId="77777777" w:rsidR="003E5481" w:rsidRDefault="003E5481" w:rsidP="003E5481">
      <w:pPr>
        <w:rPr>
          <w:rFonts w:ascii="Arial" w:hAnsi="Arial" w:cs="Arial"/>
        </w:rPr>
      </w:pPr>
      <w:r w:rsidRPr="0038222A">
        <w:rPr>
          <w:rFonts w:ascii="Arial" w:hAnsi="Arial" w:cs="Arial"/>
          <w:b/>
          <w:bCs/>
        </w:rPr>
        <w:t>Section 3</w:t>
      </w:r>
      <w:r>
        <w:rPr>
          <w:rFonts w:ascii="Arial" w:hAnsi="Arial" w:cs="Arial"/>
        </w:rPr>
        <w:t xml:space="preserve"> – One fourth (1/4) of the membership shall constitute a quorum must be present to vote on any issue having any effect on the league.</w:t>
      </w:r>
    </w:p>
    <w:p w14:paraId="2735BF36" w14:textId="77777777" w:rsidR="003E5481" w:rsidRDefault="003E5481" w:rsidP="003E5481">
      <w:pPr>
        <w:rPr>
          <w:rFonts w:ascii="Arial" w:hAnsi="Arial" w:cs="Arial"/>
        </w:rPr>
      </w:pPr>
    </w:p>
    <w:p w14:paraId="53F54758" w14:textId="77777777" w:rsidR="003E5481" w:rsidRDefault="003E5481" w:rsidP="003E5481">
      <w:pPr>
        <w:rPr>
          <w:rFonts w:ascii="Arial" w:hAnsi="Arial" w:cs="Arial"/>
        </w:rPr>
      </w:pPr>
      <w:r w:rsidRPr="0038222A">
        <w:rPr>
          <w:rFonts w:ascii="Arial" w:hAnsi="Arial" w:cs="Arial"/>
          <w:b/>
          <w:bCs/>
        </w:rPr>
        <w:t>Section 4</w:t>
      </w:r>
      <w:r>
        <w:rPr>
          <w:rFonts w:ascii="Arial" w:hAnsi="Arial" w:cs="Arial"/>
        </w:rPr>
        <w:t xml:space="preserve"> – There may be written ballots for major issues.</w:t>
      </w:r>
    </w:p>
    <w:p w14:paraId="03BED4D0" w14:textId="77777777" w:rsidR="003E5481" w:rsidRDefault="003E5481" w:rsidP="003E5481">
      <w:pPr>
        <w:rPr>
          <w:rFonts w:ascii="Arial" w:hAnsi="Arial" w:cs="Arial"/>
        </w:rPr>
      </w:pPr>
    </w:p>
    <w:p w14:paraId="6DCC7DFD" w14:textId="77777777" w:rsidR="006D78F8" w:rsidRDefault="006D78F8" w:rsidP="003E5481">
      <w:pPr>
        <w:rPr>
          <w:rFonts w:ascii="Arial" w:hAnsi="Arial" w:cs="Arial"/>
          <w:b/>
          <w:bCs/>
          <w:i/>
          <w:iCs/>
          <w:sz w:val="28"/>
          <w:szCs w:val="28"/>
        </w:rPr>
      </w:pPr>
    </w:p>
    <w:p w14:paraId="7C3A503E" w14:textId="77777777" w:rsidR="006D78F8" w:rsidRDefault="006D78F8" w:rsidP="003E5481">
      <w:pPr>
        <w:rPr>
          <w:rFonts w:ascii="Arial" w:hAnsi="Arial" w:cs="Arial"/>
          <w:b/>
          <w:bCs/>
          <w:i/>
          <w:iCs/>
          <w:sz w:val="28"/>
          <w:szCs w:val="28"/>
        </w:rPr>
      </w:pPr>
    </w:p>
    <w:p w14:paraId="09DF6EAF" w14:textId="161FCE62" w:rsidR="006D78F8" w:rsidRPr="0038222A" w:rsidRDefault="003E5481" w:rsidP="003E5481">
      <w:pPr>
        <w:rPr>
          <w:rFonts w:ascii="Arial" w:hAnsi="Arial" w:cs="Arial"/>
          <w:b/>
          <w:bCs/>
          <w:i/>
          <w:iCs/>
          <w:sz w:val="28"/>
          <w:szCs w:val="28"/>
        </w:rPr>
      </w:pPr>
      <w:r w:rsidRPr="0038222A">
        <w:rPr>
          <w:rFonts w:ascii="Arial" w:hAnsi="Arial" w:cs="Arial"/>
          <w:b/>
          <w:bCs/>
          <w:i/>
          <w:iCs/>
          <w:sz w:val="28"/>
          <w:szCs w:val="28"/>
        </w:rPr>
        <w:t xml:space="preserve">Article </w:t>
      </w:r>
      <w:r w:rsidR="00913438">
        <w:rPr>
          <w:rFonts w:ascii="Arial" w:hAnsi="Arial" w:cs="Arial"/>
          <w:b/>
          <w:bCs/>
          <w:i/>
          <w:iCs/>
          <w:sz w:val="28"/>
          <w:szCs w:val="28"/>
        </w:rPr>
        <w:t>I</w:t>
      </w:r>
      <w:r w:rsidRPr="0038222A">
        <w:rPr>
          <w:rFonts w:ascii="Arial" w:hAnsi="Arial" w:cs="Arial"/>
          <w:b/>
          <w:bCs/>
          <w:i/>
          <w:iCs/>
          <w:sz w:val="28"/>
          <w:szCs w:val="28"/>
        </w:rPr>
        <w:t>X – Election of Officers</w:t>
      </w:r>
    </w:p>
    <w:p w14:paraId="7B377666" w14:textId="77777777" w:rsidR="003E5481" w:rsidRDefault="003E5481" w:rsidP="003E5481">
      <w:pPr>
        <w:rPr>
          <w:rFonts w:ascii="Arial" w:hAnsi="Arial" w:cs="Arial"/>
        </w:rPr>
      </w:pPr>
      <w:r w:rsidRPr="0038222A">
        <w:rPr>
          <w:rFonts w:ascii="Arial" w:hAnsi="Arial" w:cs="Arial"/>
          <w:b/>
          <w:bCs/>
        </w:rPr>
        <w:t>Section 1</w:t>
      </w:r>
      <w:r>
        <w:rPr>
          <w:rFonts w:ascii="Arial" w:hAnsi="Arial" w:cs="Arial"/>
        </w:rPr>
        <w:t xml:space="preserve"> – The Nominating Committee shall be composed of five members: a Past President still active in the league who will act as the Chairperson of the Committee, the current Vice-President, and three members selected by the Chairperson.  These three members shall have been active members of the league for at least 2 years.</w:t>
      </w:r>
    </w:p>
    <w:p w14:paraId="19C61BA5" w14:textId="77777777" w:rsidR="003E5481" w:rsidRDefault="003E5481" w:rsidP="003E5481">
      <w:pPr>
        <w:rPr>
          <w:rFonts w:ascii="Arial" w:hAnsi="Arial" w:cs="Arial"/>
        </w:rPr>
      </w:pPr>
    </w:p>
    <w:p w14:paraId="601F54B1" w14:textId="77777777" w:rsidR="003E5481" w:rsidRDefault="003E5481" w:rsidP="003E5481">
      <w:pPr>
        <w:rPr>
          <w:rFonts w:ascii="Arial" w:hAnsi="Arial" w:cs="Arial"/>
        </w:rPr>
      </w:pPr>
      <w:r>
        <w:rPr>
          <w:rFonts w:ascii="Arial" w:hAnsi="Arial" w:cs="Arial"/>
        </w:rPr>
        <w:t>The five members of the Nominating Committee will share duties equally.  They shall present a slate of one nominee for each elective office.  They shall have qualified the candidates and obtained the consent of each nominee in advance of the Fall meeting.</w:t>
      </w:r>
    </w:p>
    <w:p w14:paraId="2D00FCA5" w14:textId="77777777" w:rsidR="003E5481" w:rsidRDefault="003E5481" w:rsidP="003E5481">
      <w:pPr>
        <w:rPr>
          <w:rFonts w:ascii="Arial" w:hAnsi="Arial" w:cs="Arial"/>
        </w:rPr>
      </w:pPr>
    </w:p>
    <w:p w14:paraId="19E90077" w14:textId="77777777" w:rsidR="003E5481" w:rsidRPr="00B8510A" w:rsidRDefault="003E5481" w:rsidP="003E5481">
      <w:pPr>
        <w:pStyle w:val="ListParagraph"/>
        <w:numPr>
          <w:ilvl w:val="0"/>
          <w:numId w:val="9"/>
        </w:numPr>
        <w:rPr>
          <w:rFonts w:ascii="Arial" w:hAnsi="Arial" w:cs="Arial"/>
        </w:rPr>
      </w:pPr>
      <w:r w:rsidRPr="00B8510A">
        <w:rPr>
          <w:rFonts w:ascii="Arial" w:hAnsi="Arial" w:cs="Arial"/>
        </w:rPr>
        <w:t>The President shall post the names of the nominated officers on the TVLGA18.com website 30 days before the fall meeting.</w:t>
      </w:r>
    </w:p>
    <w:p w14:paraId="1AC38364" w14:textId="77777777" w:rsidR="003E5481" w:rsidRPr="00B8510A" w:rsidRDefault="003E5481" w:rsidP="003E5481">
      <w:pPr>
        <w:pStyle w:val="ListParagraph"/>
        <w:numPr>
          <w:ilvl w:val="0"/>
          <w:numId w:val="9"/>
        </w:numPr>
        <w:rPr>
          <w:rFonts w:ascii="Arial" w:hAnsi="Arial" w:cs="Arial"/>
        </w:rPr>
      </w:pPr>
      <w:r w:rsidRPr="00B8510A">
        <w:rPr>
          <w:rFonts w:ascii="Arial" w:hAnsi="Arial" w:cs="Arial"/>
        </w:rPr>
        <w:t>At the fall meeting, the Chairperson of the Nominating Committee will present the slate of officers for the following year.  The President will ask for nominations from the floor.  Nominations from the floor will be handled in accordance with Roberts Rules of Order.  If there are no nominations from the floor, the Secretary will be instructed to cast a unanimous ballot for the slate as presented.</w:t>
      </w:r>
    </w:p>
    <w:p w14:paraId="5994429B" w14:textId="77777777" w:rsidR="003E5481" w:rsidRDefault="003E5481" w:rsidP="003E5481">
      <w:pPr>
        <w:rPr>
          <w:rFonts w:ascii="Arial" w:hAnsi="Arial" w:cs="Arial"/>
        </w:rPr>
      </w:pPr>
    </w:p>
    <w:p w14:paraId="27CC25C0" w14:textId="77777777" w:rsidR="003E5481" w:rsidRDefault="003E5481" w:rsidP="003E5481">
      <w:pPr>
        <w:rPr>
          <w:rFonts w:ascii="Arial" w:hAnsi="Arial" w:cs="Arial"/>
        </w:rPr>
      </w:pPr>
      <w:r w:rsidRPr="0038222A">
        <w:rPr>
          <w:rFonts w:ascii="Arial" w:hAnsi="Arial" w:cs="Arial"/>
          <w:b/>
          <w:bCs/>
        </w:rPr>
        <w:t>Section 2</w:t>
      </w:r>
      <w:r>
        <w:rPr>
          <w:rFonts w:ascii="Arial" w:hAnsi="Arial" w:cs="Arial"/>
        </w:rPr>
        <w:t xml:space="preserve"> – One person shall be nominated for each office.  Further nominations may be made from the floor if desired.</w:t>
      </w:r>
    </w:p>
    <w:p w14:paraId="4CD0DF20" w14:textId="29184122" w:rsidR="003E5481" w:rsidRDefault="003F26AA" w:rsidP="003E5481">
      <w:pPr>
        <w:rPr>
          <w:rFonts w:ascii="Arial" w:hAnsi="Arial" w:cs="Arial"/>
        </w:rPr>
      </w:pPr>
      <w:r>
        <w:rPr>
          <w:rFonts w:ascii="Arial" w:hAnsi="Arial" w:cs="Arial"/>
        </w:rPr>
        <w:br w:type="page"/>
      </w:r>
    </w:p>
    <w:p w14:paraId="387C0245" w14:textId="5D3D3388"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lastRenderedPageBreak/>
        <w:t>Article X – Amendments</w:t>
      </w:r>
    </w:p>
    <w:p w14:paraId="086FE238" w14:textId="77777777" w:rsidR="003E5481" w:rsidRDefault="003E5481" w:rsidP="003E5481">
      <w:pPr>
        <w:rPr>
          <w:rFonts w:ascii="Arial" w:hAnsi="Arial" w:cs="Arial"/>
        </w:rPr>
      </w:pPr>
      <w:r>
        <w:rPr>
          <w:rFonts w:ascii="Arial" w:hAnsi="Arial" w:cs="Arial"/>
        </w:rPr>
        <w:t>The Bylaws may be amended at one of the regular membership meetings of the League by a majority of those present at the meeting, providing the amendment has been submitted in writing and posted at least thirty (30) days prior to the date of such regular meetings.  If the meeting is a special meeting, then a majority vote by those present is required to pass a motion.</w:t>
      </w:r>
    </w:p>
    <w:p w14:paraId="474626F4" w14:textId="77777777" w:rsidR="003E5481" w:rsidRDefault="003E5481" w:rsidP="003E5481">
      <w:pPr>
        <w:rPr>
          <w:rFonts w:ascii="Arial" w:hAnsi="Arial" w:cs="Arial"/>
        </w:rPr>
      </w:pPr>
    </w:p>
    <w:p w14:paraId="695149B6" w14:textId="0FEECF83" w:rsidR="003E5481" w:rsidRPr="0038222A" w:rsidRDefault="003E5481" w:rsidP="003E5481">
      <w:pPr>
        <w:rPr>
          <w:rFonts w:ascii="Arial" w:hAnsi="Arial" w:cs="Arial"/>
          <w:b/>
          <w:bCs/>
          <w:i/>
          <w:iCs/>
          <w:sz w:val="28"/>
          <w:szCs w:val="28"/>
        </w:rPr>
      </w:pPr>
      <w:r w:rsidRPr="0038222A">
        <w:rPr>
          <w:rFonts w:ascii="Arial" w:hAnsi="Arial" w:cs="Arial"/>
          <w:b/>
          <w:bCs/>
          <w:i/>
          <w:iCs/>
          <w:sz w:val="28"/>
          <w:szCs w:val="28"/>
        </w:rPr>
        <w:t>Article XI – Parliamentary Procedures</w:t>
      </w:r>
    </w:p>
    <w:p w14:paraId="6E85BA9C" w14:textId="77777777" w:rsidR="003E5481" w:rsidRDefault="003E5481" w:rsidP="003E5481">
      <w:pPr>
        <w:rPr>
          <w:rFonts w:ascii="Arial" w:hAnsi="Arial" w:cs="Arial"/>
        </w:rPr>
      </w:pPr>
      <w:r>
        <w:rPr>
          <w:rFonts w:ascii="Arial" w:hAnsi="Arial" w:cs="Arial"/>
        </w:rPr>
        <w:t>The rules contained in the most recent version of Roberts Rules of Order, shall govern the League in all cases to which they are applicable and in which they are not inconsistent with these Bylaws and any special rules of order the League may adopt.</w:t>
      </w:r>
    </w:p>
    <w:p w14:paraId="1B54D74E" w14:textId="77777777" w:rsidR="003E5481" w:rsidRDefault="003E5481" w:rsidP="003E5481">
      <w:pPr>
        <w:rPr>
          <w:rFonts w:ascii="Arial" w:hAnsi="Arial" w:cs="Arial"/>
        </w:rPr>
      </w:pPr>
    </w:p>
    <w:p w14:paraId="20D47CB7" w14:textId="77777777" w:rsidR="003E5481" w:rsidRDefault="003E5481" w:rsidP="003E5481">
      <w:pPr>
        <w:jc w:val="center"/>
        <w:rPr>
          <w:rFonts w:ascii="Arial" w:hAnsi="Arial" w:cs="Arial"/>
        </w:rPr>
      </w:pPr>
    </w:p>
    <w:p w14:paraId="12C146DC" w14:textId="77777777" w:rsidR="003E5481" w:rsidRDefault="003E5481" w:rsidP="003E5481">
      <w:pPr>
        <w:jc w:val="center"/>
        <w:rPr>
          <w:rFonts w:ascii="Arial" w:hAnsi="Arial" w:cs="Arial"/>
        </w:rPr>
      </w:pPr>
      <w:r>
        <w:rPr>
          <w:rFonts w:ascii="Arial" w:hAnsi="Arial" w:cs="Arial"/>
        </w:rPr>
        <w:t>The above constitutes the Bylaws</w:t>
      </w:r>
    </w:p>
    <w:p w14:paraId="1BC81940" w14:textId="77777777" w:rsidR="003E5481" w:rsidRDefault="003E5481" w:rsidP="003E5481">
      <w:pPr>
        <w:jc w:val="center"/>
        <w:rPr>
          <w:rFonts w:ascii="Arial" w:hAnsi="Arial" w:cs="Arial"/>
        </w:rPr>
        <w:sectPr w:rsidR="003E5481" w:rsidSect="007D282C">
          <w:footerReference w:type="even" r:id="rId8"/>
          <w:footerReference w:type="default" r:id="rId9"/>
          <w:pgSz w:w="12240" w:h="15840"/>
          <w:pgMar w:top="1440" w:right="1440" w:bottom="1440" w:left="1440" w:header="720" w:footer="720" w:gutter="0"/>
          <w:cols w:space="720"/>
          <w:docGrid w:linePitch="360"/>
        </w:sectPr>
      </w:pPr>
      <w:r>
        <w:rPr>
          <w:rFonts w:ascii="Arial" w:hAnsi="Arial" w:cs="Arial"/>
        </w:rPr>
        <w:t>Updated 10/27/2024</w:t>
      </w:r>
    </w:p>
    <w:p w14:paraId="667D6FFC" w14:textId="77777777" w:rsidR="003E5481" w:rsidRPr="00803029" w:rsidRDefault="003E5481" w:rsidP="003E5481">
      <w:pPr>
        <w:rPr>
          <w:rFonts w:ascii="Arial" w:hAnsi="Arial" w:cs="Arial"/>
        </w:rPr>
      </w:pPr>
    </w:p>
    <w:p w14:paraId="14B6CAC6" w14:textId="77777777" w:rsidR="00326257" w:rsidRDefault="00326257"/>
    <w:sectPr w:rsidR="00326257" w:rsidSect="007D282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99C97" w14:textId="77777777" w:rsidR="00942BDB" w:rsidRDefault="00942BDB">
      <w:r>
        <w:separator/>
      </w:r>
    </w:p>
  </w:endnote>
  <w:endnote w:type="continuationSeparator" w:id="0">
    <w:p w14:paraId="4D388671" w14:textId="77777777" w:rsidR="00942BDB" w:rsidRDefault="00942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3154792"/>
      <w:docPartObj>
        <w:docPartGallery w:val="Page Numbers (Bottom of Page)"/>
        <w:docPartUnique/>
      </w:docPartObj>
    </w:sdtPr>
    <w:sdtEndPr>
      <w:rPr>
        <w:rStyle w:val="PageNumber"/>
      </w:rPr>
    </w:sdtEndPr>
    <w:sdtContent>
      <w:p w14:paraId="753DF82D" w14:textId="77777777" w:rsidR="003E5481" w:rsidRDefault="003E5481" w:rsidP="007211D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66CA2F" w14:textId="77777777" w:rsidR="003E5481" w:rsidRDefault="003E5481" w:rsidP="006D68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0970793"/>
      <w:docPartObj>
        <w:docPartGallery w:val="Page Numbers (Bottom of Page)"/>
        <w:docPartUnique/>
      </w:docPartObj>
    </w:sdtPr>
    <w:sdtEndPr>
      <w:rPr>
        <w:rStyle w:val="PageNumber"/>
      </w:rPr>
    </w:sdtEndPr>
    <w:sdtContent>
      <w:p w14:paraId="20CF9A5D" w14:textId="77777777" w:rsidR="003E5481" w:rsidRDefault="003E5481" w:rsidP="007211D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61B6AE" w14:textId="77777777" w:rsidR="003E5481" w:rsidRDefault="003E5481" w:rsidP="006D68D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9048F" w14:textId="77777777" w:rsidR="00942BDB" w:rsidRDefault="00942BDB">
      <w:r>
        <w:separator/>
      </w:r>
    </w:p>
  </w:footnote>
  <w:footnote w:type="continuationSeparator" w:id="0">
    <w:p w14:paraId="7044BF79" w14:textId="77777777" w:rsidR="00942BDB" w:rsidRDefault="00942B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A0878"/>
    <w:multiLevelType w:val="hybridMultilevel"/>
    <w:tmpl w:val="AD02D54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6E3800"/>
    <w:multiLevelType w:val="hybridMultilevel"/>
    <w:tmpl w:val="2688A1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800EE"/>
    <w:multiLevelType w:val="hybridMultilevel"/>
    <w:tmpl w:val="9934F4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9D24366"/>
    <w:multiLevelType w:val="hybridMultilevel"/>
    <w:tmpl w:val="DE3C309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E252E27"/>
    <w:multiLevelType w:val="hybridMultilevel"/>
    <w:tmpl w:val="896A31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2A53E4"/>
    <w:multiLevelType w:val="hybridMultilevel"/>
    <w:tmpl w:val="48E633D2"/>
    <w:lvl w:ilvl="0" w:tplc="0409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3266395D"/>
    <w:multiLevelType w:val="hybridMultilevel"/>
    <w:tmpl w:val="E7506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C57A8"/>
    <w:multiLevelType w:val="hybridMultilevel"/>
    <w:tmpl w:val="022E0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7BE7D6B"/>
    <w:multiLevelType w:val="hybridMultilevel"/>
    <w:tmpl w:val="A80A0384"/>
    <w:lvl w:ilvl="0" w:tplc="184A4DDA">
      <w:start w:val="1"/>
      <w:numFmt w:val="decimal"/>
      <w:lvlText w:val="%1."/>
      <w:lvlJc w:val="left"/>
      <w:pPr>
        <w:ind w:left="324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8134E8"/>
    <w:multiLevelType w:val="hybridMultilevel"/>
    <w:tmpl w:val="D02807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ED745E4"/>
    <w:multiLevelType w:val="hybridMultilevel"/>
    <w:tmpl w:val="E51E38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4F50575"/>
    <w:multiLevelType w:val="hybridMultilevel"/>
    <w:tmpl w:val="A73C45B2"/>
    <w:lvl w:ilvl="0" w:tplc="361054C4">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68C0443"/>
    <w:multiLevelType w:val="hybridMultilevel"/>
    <w:tmpl w:val="16AAE1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C614BC6"/>
    <w:multiLevelType w:val="hybridMultilevel"/>
    <w:tmpl w:val="7E421B1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0310C98"/>
    <w:multiLevelType w:val="hybridMultilevel"/>
    <w:tmpl w:val="87589D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21231051">
    <w:abstractNumId w:val="11"/>
  </w:num>
  <w:num w:numId="2" w16cid:durableId="1241525950">
    <w:abstractNumId w:val="10"/>
  </w:num>
  <w:num w:numId="3" w16cid:durableId="1406755872">
    <w:abstractNumId w:val="7"/>
  </w:num>
  <w:num w:numId="4" w16cid:durableId="429273907">
    <w:abstractNumId w:val="6"/>
  </w:num>
  <w:num w:numId="5" w16cid:durableId="187985731">
    <w:abstractNumId w:val="9"/>
  </w:num>
  <w:num w:numId="6" w16cid:durableId="861941668">
    <w:abstractNumId w:val="2"/>
  </w:num>
  <w:num w:numId="7" w16cid:durableId="2088990348">
    <w:abstractNumId w:val="14"/>
  </w:num>
  <w:num w:numId="8" w16cid:durableId="381028039">
    <w:abstractNumId w:val="3"/>
  </w:num>
  <w:num w:numId="9" w16cid:durableId="1175727564">
    <w:abstractNumId w:val="4"/>
  </w:num>
  <w:num w:numId="10" w16cid:durableId="2100901317">
    <w:abstractNumId w:val="8"/>
  </w:num>
  <w:num w:numId="11" w16cid:durableId="21444370">
    <w:abstractNumId w:val="12"/>
  </w:num>
  <w:num w:numId="12" w16cid:durableId="1278217114">
    <w:abstractNumId w:val="1"/>
  </w:num>
  <w:num w:numId="13" w16cid:durableId="1620642683">
    <w:abstractNumId w:val="13"/>
  </w:num>
  <w:num w:numId="14" w16cid:durableId="1722361761">
    <w:abstractNumId w:val="5"/>
  </w:num>
  <w:num w:numId="15" w16cid:durableId="226262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481"/>
    <w:rsid w:val="00041432"/>
    <w:rsid w:val="000B591F"/>
    <w:rsid w:val="000D1002"/>
    <w:rsid w:val="000D1358"/>
    <w:rsid w:val="00107523"/>
    <w:rsid w:val="001145A5"/>
    <w:rsid w:val="00160C36"/>
    <w:rsid w:val="0017216E"/>
    <w:rsid w:val="001967D1"/>
    <w:rsid w:val="001E3A0C"/>
    <w:rsid w:val="00224D6D"/>
    <w:rsid w:val="00227563"/>
    <w:rsid w:val="00266C82"/>
    <w:rsid w:val="00272B06"/>
    <w:rsid w:val="00317DF1"/>
    <w:rsid w:val="00325AFC"/>
    <w:rsid w:val="00326257"/>
    <w:rsid w:val="00334566"/>
    <w:rsid w:val="003874C5"/>
    <w:rsid w:val="003E5481"/>
    <w:rsid w:val="003F1D76"/>
    <w:rsid w:val="003F26AA"/>
    <w:rsid w:val="00435E4C"/>
    <w:rsid w:val="0052003E"/>
    <w:rsid w:val="00535C9C"/>
    <w:rsid w:val="005763B3"/>
    <w:rsid w:val="00584DCF"/>
    <w:rsid w:val="005A7253"/>
    <w:rsid w:val="005E4810"/>
    <w:rsid w:val="00601686"/>
    <w:rsid w:val="006120D0"/>
    <w:rsid w:val="006225CA"/>
    <w:rsid w:val="00667B2A"/>
    <w:rsid w:val="0069750E"/>
    <w:rsid w:val="006D78F8"/>
    <w:rsid w:val="00703902"/>
    <w:rsid w:val="00740581"/>
    <w:rsid w:val="00811332"/>
    <w:rsid w:val="008570DA"/>
    <w:rsid w:val="00862445"/>
    <w:rsid w:val="00913438"/>
    <w:rsid w:val="00942BDB"/>
    <w:rsid w:val="00957104"/>
    <w:rsid w:val="009677E0"/>
    <w:rsid w:val="00976806"/>
    <w:rsid w:val="009815E9"/>
    <w:rsid w:val="009B7350"/>
    <w:rsid w:val="00A01DD2"/>
    <w:rsid w:val="00A37162"/>
    <w:rsid w:val="00A46E22"/>
    <w:rsid w:val="00A613B2"/>
    <w:rsid w:val="00A81EED"/>
    <w:rsid w:val="00B15D98"/>
    <w:rsid w:val="00B72032"/>
    <w:rsid w:val="00B91859"/>
    <w:rsid w:val="00BA754D"/>
    <w:rsid w:val="00BD0FBE"/>
    <w:rsid w:val="00BF07D7"/>
    <w:rsid w:val="00C5094A"/>
    <w:rsid w:val="00C85835"/>
    <w:rsid w:val="00C87536"/>
    <w:rsid w:val="00D12309"/>
    <w:rsid w:val="00D52C92"/>
    <w:rsid w:val="00D5361A"/>
    <w:rsid w:val="00DB1C6F"/>
    <w:rsid w:val="00DE3EC1"/>
    <w:rsid w:val="00E37A84"/>
    <w:rsid w:val="00E972F3"/>
    <w:rsid w:val="00EA4CB4"/>
    <w:rsid w:val="00EA556F"/>
    <w:rsid w:val="00F915DF"/>
    <w:rsid w:val="00FD0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C1595"/>
  <w14:defaultImageDpi w14:val="32767"/>
  <w15:chartTrackingRefBased/>
  <w15:docId w15:val="{F2B97CAE-1674-694B-9583-0D552515B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5481"/>
    <w:pPr>
      <w:ind w:left="720"/>
      <w:contextualSpacing/>
    </w:pPr>
    <w:rPr>
      <w:kern w:val="2"/>
      <w14:ligatures w14:val="standardContextual"/>
    </w:rPr>
  </w:style>
  <w:style w:type="paragraph" w:styleId="Footer">
    <w:name w:val="footer"/>
    <w:basedOn w:val="Normal"/>
    <w:link w:val="FooterChar"/>
    <w:uiPriority w:val="99"/>
    <w:unhideWhenUsed/>
    <w:rsid w:val="003E5481"/>
    <w:pPr>
      <w:tabs>
        <w:tab w:val="center" w:pos="4680"/>
        <w:tab w:val="right" w:pos="9360"/>
      </w:tabs>
    </w:pPr>
    <w:rPr>
      <w:kern w:val="2"/>
      <w14:ligatures w14:val="standardContextual"/>
    </w:rPr>
  </w:style>
  <w:style w:type="character" w:customStyle="1" w:styleId="FooterChar">
    <w:name w:val="Footer Char"/>
    <w:basedOn w:val="DefaultParagraphFont"/>
    <w:link w:val="Footer"/>
    <w:uiPriority w:val="99"/>
    <w:rsid w:val="003E5481"/>
    <w:rPr>
      <w:kern w:val="2"/>
      <w14:ligatures w14:val="standardContextual"/>
    </w:rPr>
  </w:style>
  <w:style w:type="character" w:styleId="PageNumber">
    <w:name w:val="page number"/>
    <w:basedOn w:val="DefaultParagraphFont"/>
    <w:uiPriority w:val="99"/>
    <w:semiHidden/>
    <w:unhideWhenUsed/>
    <w:rsid w:val="003E5481"/>
  </w:style>
  <w:style w:type="paragraph" w:styleId="NoSpacing">
    <w:name w:val="No Spacing"/>
    <w:uiPriority w:val="1"/>
    <w:qFormat/>
    <w:rsid w:val="00224D6D"/>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1408</Words>
  <Characters>6989</Characters>
  <Application>Microsoft Office Word</Application>
  <DocSecurity>0</DocSecurity>
  <Lines>183</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Jena Settles</dc:creator>
  <cp:keywords/>
  <dc:description/>
  <cp:lastModifiedBy>nancy johnson</cp:lastModifiedBy>
  <cp:revision>19</cp:revision>
  <cp:lastPrinted>2025-11-02T16:46:00Z</cp:lastPrinted>
  <dcterms:created xsi:type="dcterms:W3CDTF">2025-10-18T18:28:00Z</dcterms:created>
  <dcterms:modified xsi:type="dcterms:W3CDTF">2025-12-14T20:20:00Z</dcterms:modified>
</cp:coreProperties>
</file>